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6939F" w14:textId="3D479D0A" w:rsidR="00DB0831" w:rsidRPr="005B01A6" w:rsidRDefault="00C45EE7" w:rsidP="00C45EE7">
      <w:pPr>
        <w:pStyle w:val="Bezriadkovania"/>
        <w:jc w:val="center"/>
        <w:rPr>
          <w:rFonts w:ascii="Cambria" w:hAnsi="Cambria"/>
          <w:b/>
          <w:bCs/>
          <w:sz w:val="20"/>
          <w:szCs w:val="20"/>
        </w:rPr>
      </w:pPr>
      <w:r w:rsidRPr="005B01A6">
        <w:rPr>
          <w:rFonts w:ascii="Cambria" w:hAnsi="Cambria"/>
          <w:b/>
          <w:bCs/>
          <w:sz w:val="20"/>
          <w:szCs w:val="20"/>
        </w:rPr>
        <w:t xml:space="preserve">Oprava strechy - </w:t>
      </w:r>
      <w:r w:rsidR="00821C2E" w:rsidRPr="005B01A6">
        <w:rPr>
          <w:rFonts w:ascii="Cambria" w:hAnsi="Cambria" w:cs="Arial"/>
          <w:b/>
          <w:bCs/>
          <w:sz w:val="20"/>
          <w:szCs w:val="20"/>
        </w:rPr>
        <w:t xml:space="preserve">Sklad Náhradných dielov MH, </w:t>
      </w:r>
      <w:r w:rsidR="005F0CF9" w:rsidRPr="005B01A6">
        <w:rPr>
          <w:rFonts w:ascii="Cambria" w:hAnsi="Cambria" w:cs="Arial"/>
          <w:b/>
          <w:bCs/>
          <w:sz w:val="20"/>
          <w:szCs w:val="20"/>
        </w:rPr>
        <w:t xml:space="preserve">areál DPB a.s. </w:t>
      </w:r>
      <w:r w:rsidR="00821C2E" w:rsidRPr="005B01A6">
        <w:rPr>
          <w:rFonts w:ascii="Cambria" w:hAnsi="Cambria" w:cs="Arial"/>
          <w:b/>
          <w:bCs/>
          <w:sz w:val="20"/>
          <w:szCs w:val="20"/>
        </w:rPr>
        <w:t>Jurajov dvor</w:t>
      </w:r>
    </w:p>
    <w:p w14:paraId="063B886C" w14:textId="34ED44B8" w:rsidR="00C45EE7" w:rsidRPr="005B01A6" w:rsidRDefault="00C45EE7" w:rsidP="00C45EE7">
      <w:pPr>
        <w:pStyle w:val="Bezriadkovania"/>
        <w:jc w:val="center"/>
        <w:rPr>
          <w:rFonts w:ascii="Cambria" w:hAnsi="Cambria"/>
          <w:sz w:val="20"/>
          <w:szCs w:val="20"/>
        </w:rPr>
      </w:pPr>
    </w:p>
    <w:p w14:paraId="0D720423" w14:textId="3DC4F080" w:rsidR="00C45EE7" w:rsidRPr="005B01A6" w:rsidRDefault="00C45EE7" w:rsidP="00C45EE7">
      <w:pPr>
        <w:pStyle w:val="Bezriadkovania"/>
        <w:shd w:val="clear" w:color="auto" w:fill="D9D9D9" w:themeFill="background1" w:themeFillShade="D9"/>
        <w:jc w:val="center"/>
        <w:rPr>
          <w:rFonts w:ascii="Cambria" w:hAnsi="Cambria"/>
          <w:b/>
          <w:bCs/>
          <w:sz w:val="20"/>
          <w:szCs w:val="20"/>
        </w:rPr>
      </w:pPr>
      <w:r w:rsidRPr="005B01A6">
        <w:rPr>
          <w:rFonts w:ascii="Cambria" w:hAnsi="Cambria"/>
          <w:b/>
          <w:bCs/>
          <w:sz w:val="20"/>
          <w:szCs w:val="20"/>
        </w:rPr>
        <w:t>Technická špecifikácia a rozsah prác</w:t>
      </w:r>
    </w:p>
    <w:p w14:paraId="35F5DDCA" w14:textId="344A4FF2" w:rsidR="00C45EE7" w:rsidRDefault="00C45EE7" w:rsidP="00C45EE7">
      <w:pPr>
        <w:pStyle w:val="Bezriadkovania"/>
        <w:shd w:val="clear" w:color="auto" w:fill="FFFFFF" w:themeFill="background1"/>
        <w:rPr>
          <w:rFonts w:ascii="Cambria" w:hAnsi="Cambria"/>
          <w:b/>
          <w:bCs/>
        </w:rPr>
      </w:pPr>
    </w:p>
    <w:p w14:paraId="21E9CE48" w14:textId="396EB2EA" w:rsidR="00C45EE7" w:rsidRDefault="00C45EE7" w:rsidP="00C45EE7">
      <w:pPr>
        <w:pStyle w:val="Bezriadkovania"/>
        <w:shd w:val="clear" w:color="auto" w:fill="FFFFFF" w:themeFill="background1"/>
        <w:ind w:left="2832" w:hanging="2832"/>
        <w:rPr>
          <w:rFonts w:ascii="Cambria" w:hAnsi="Cambria"/>
          <w:b/>
          <w:bCs/>
        </w:rPr>
      </w:pPr>
      <w:r w:rsidRPr="00B7769D">
        <w:rPr>
          <w:rFonts w:ascii="Arial" w:hAnsi="Arial" w:cs="Arial"/>
          <w:b/>
          <w:bCs/>
          <w:shd w:val="clear" w:color="auto" w:fill="D9D9D9" w:themeFill="background1" w:themeFillShade="D9"/>
        </w:rPr>
        <w:t xml:space="preserve">● </w:t>
      </w:r>
      <w:r w:rsidRPr="005B01A6">
        <w:rPr>
          <w:rFonts w:ascii="Cambria" w:hAnsi="Cambria"/>
          <w:b/>
          <w:bCs/>
          <w:sz w:val="20"/>
          <w:szCs w:val="20"/>
          <w:shd w:val="clear" w:color="auto" w:fill="D9D9D9" w:themeFill="background1" w:themeFillShade="D9"/>
        </w:rPr>
        <w:t>Hydroizolačný systém :</w:t>
      </w:r>
      <w:r w:rsidRPr="005B01A6">
        <w:rPr>
          <w:rFonts w:ascii="Cambria" w:hAnsi="Cambria"/>
          <w:b/>
          <w:bCs/>
          <w:sz w:val="20"/>
          <w:szCs w:val="20"/>
        </w:rPr>
        <w:t xml:space="preserve"> </w:t>
      </w:r>
      <w:r w:rsidRPr="005B01A6">
        <w:rPr>
          <w:rFonts w:ascii="Cambria" w:hAnsi="Cambria"/>
          <w:b/>
          <w:bCs/>
          <w:sz w:val="20"/>
          <w:szCs w:val="20"/>
        </w:rPr>
        <w:tab/>
      </w:r>
      <w:r w:rsidR="00D25DF8" w:rsidRPr="005B01A6">
        <w:rPr>
          <w:rFonts w:ascii="Cambria" w:hAnsi="Cambria" w:cs="CIDFont+F1"/>
          <w:b/>
          <w:bCs/>
          <w:sz w:val="20"/>
          <w:szCs w:val="20"/>
        </w:rPr>
        <w:t>Falcovaná krytina farebný pozink bielohliník BH, hr. 0,55mm</w:t>
      </w:r>
    </w:p>
    <w:p w14:paraId="02228D42" w14:textId="0291C345" w:rsidR="00C45EE7" w:rsidRDefault="00C45EE7" w:rsidP="00C45EE7">
      <w:pPr>
        <w:pStyle w:val="Bezriadkovania"/>
        <w:shd w:val="clear" w:color="auto" w:fill="FFFFFF" w:themeFill="background1"/>
        <w:ind w:left="2832" w:hanging="2832"/>
        <w:rPr>
          <w:rFonts w:ascii="Cambria" w:hAnsi="Cambria"/>
        </w:rPr>
      </w:pPr>
    </w:p>
    <w:p w14:paraId="2CFCDA94" w14:textId="64756F2E" w:rsidR="00C45EE7" w:rsidRDefault="00C45EE7" w:rsidP="00C45EE7">
      <w:pPr>
        <w:pStyle w:val="Bezriadkovania"/>
        <w:shd w:val="clear" w:color="auto" w:fill="FFFFFF" w:themeFill="background1"/>
        <w:ind w:left="2832" w:hanging="2832"/>
        <w:rPr>
          <w:rFonts w:ascii="Cambria" w:hAnsi="Cambria"/>
        </w:rPr>
      </w:pPr>
    </w:p>
    <w:p w14:paraId="18EE9D07" w14:textId="55358391" w:rsidR="00104138" w:rsidRDefault="00104138" w:rsidP="00C45EE7">
      <w:pPr>
        <w:pStyle w:val="Bezriadkovania"/>
        <w:shd w:val="clear" w:color="auto" w:fill="FFFFFF" w:themeFill="background1"/>
        <w:ind w:left="2832" w:hanging="2832"/>
        <w:rPr>
          <w:rFonts w:ascii="Cambria" w:hAnsi="Cambria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562"/>
        <w:gridCol w:w="4683"/>
        <w:gridCol w:w="974"/>
        <w:gridCol w:w="1013"/>
        <w:gridCol w:w="1842"/>
        <w:gridCol w:w="1127"/>
      </w:tblGrid>
      <w:tr w:rsidR="005B01A6" w14:paraId="3FC491A6" w14:textId="77777777" w:rsidTr="005B01A6">
        <w:tc>
          <w:tcPr>
            <w:tcW w:w="562" w:type="dxa"/>
            <w:vAlign w:val="center"/>
          </w:tcPr>
          <w:p w14:paraId="58381859" w14:textId="19A66122" w:rsidR="00104138" w:rsidRPr="005B01A6" w:rsidRDefault="00104138" w:rsidP="00104138">
            <w:pPr>
              <w:pStyle w:val="Bezriadkovania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B01A6">
              <w:rPr>
                <w:rFonts w:ascii="Cambria" w:hAnsi="Cambria"/>
                <w:b/>
                <w:bCs/>
                <w:sz w:val="18"/>
                <w:szCs w:val="18"/>
              </w:rPr>
              <w:t>Pol.</w:t>
            </w:r>
          </w:p>
        </w:tc>
        <w:tc>
          <w:tcPr>
            <w:tcW w:w="4683" w:type="dxa"/>
            <w:vAlign w:val="center"/>
          </w:tcPr>
          <w:p w14:paraId="7B0AE3AC" w14:textId="3A0C7306" w:rsidR="00104138" w:rsidRPr="005B01A6" w:rsidRDefault="00104138" w:rsidP="00104138">
            <w:pPr>
              <w:pStyle w:val="Bezriadkovania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B01A6">
              <w:rPr>
                <w:rFonts w:ascii="Cambria" w:hAnsi="Cambria"/>
                <w:b/>
                <w:bCs/>
                <w:sz w:val="18"/>
                <w:szCs w:val="18"/>
              </w:rPr>
              <w:t>Názov položky</w:t>
            </w:r>
          </w:p>
        </w:tc>
        <w:tc>
          <w:tcPr>
            <w:tcW w:w="974" w:type="dxa"/>
            <w:vAlign w:val="center"/>
          </w:tcPr>
          <w:p w14:paraId="6BCD396A" w14:textId="585D33E1" w:rsidR="00104138" w:rsidRPr="005B01A6" w:rsidRDefault="00104138" w:rsidP="00104138">
            <w:pPr>
              <w:pStyle w:val="Bezriadkovania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B01A6">
              <w:rPr>
                <w:rFonts w:ascii="Cambria" w:hAnsi="Cambria"/>
                <w:b/>
                <w:bCs/>
                <w:sz w:val="18"/>
                <w:szCs w:val="18"/>
              </w:rPr>
              <w:t>Merná jednotka</w:t>
            </w:r>
          </w:p>
        </w:tc>
        <w:tc>
          <w:tcPr>
            <w:tcW w:w="1013" w:type="dxa"/>
            <w:vAlign w:val="center"/>
          </w:tcPr>
          <w:p w14:paraId="3B208222" w14:textId="259AC712" w:rsidR="00104138" w:rsidRPr="005B01A6" w:rsidRDefault="00104138" w:rsidP="00104138">
            <w:pPr>
              <w:pStyle w:val="Bezriadkovania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B01A6">
              <w:rPr>
                <w:rFonts w:ascii="Cambria" w:hAnsi="Cambria"/>
                <w:b/>
                <w:bCs/>
                <w:sz w:val="18"/>
                <w:szCs w:val="18"/>
              </w:rPr>
              <w:t>Množstvo</w:t>
            </w:r>
          </w:p>
        </w:tc>
        <w:tc>
          <w:tcPr>
            <w:tcW w:w="1842" w:type="dxa"/>
            <w:vAlign w:val="center"/>
          </w:tcPr>
          <w:p w14:paraId="692D181C" w14:textId="3912E612" w:rsidR="00104138" w:rsidRPr="005B01A6" w:rsidRDefault="00104138" w:rsidP="00104138">
            <w:pPr>
              <w:pStyle w:val="Bezriadkovania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B01A6">
              <w:rPr>
                <w:rFonts w:ascii="Cambria" w:hAnsi="Cambria"/>
                <w:b/>
                <w:bCs/>
                <w:sz w:val="18"/>
                <w:szCs w:val="18"/>
              </w:rPr>
              <w:t>Jednotková cena (dodávka+montáž)</w:t>
            </w:r>
          </w:p>
        </w:tc>
        <w:tc>
          <w:tcPr>
            <w:tcW w:w="1127" w:type="dxa"/>
            <w:vAlign w:val="center"/>
          </w:tcPr>
          <w:p w14:paraId="0202C823" w14:textId="42894DF4" w:rsidR="00104138" w:rsidRPr="005B01A6" w:rsidRDefault="00104138" w:rsidP="00104138">
            <w:pPr>
              <w:pStyle w:val="Bezriadkovania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B01A6">
              <w:rPr>
                <w:rFonts w:ascii="Cambria" w:hAnsi="Cambria"/>
                <w:b/>
                <w:bCs/>
                <w:sz w:val="18"/>
                <w:szCs w:val="18"/>
              </w:rPr>
              <w:t>Cena spolu</w:t>
            </w:r>
          </w:p>
        </w:tc>
      </w:tr>
      <w:tr w:rsidR="007106F5" w14:paraId="3C79BE6B" w14:textId="77777777" w:rsidTr="005B01A6">
        <w:tc>
          <w:tcPr>
            <w:tcW w:w="562" w:type="dxa"/>
          </w:tcPr>
          <w:p w14:paraId="14BBCD9F" w14:textId="6F4AD84B" w:rsidR="00104138" w:rsidRPr="005B01A6" w:rsidRDefault="00104138" w:rsidP="00B64236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683" w:type="dxa"/>
          </w:tcPr>
          <w:p w14:paraId="03CC191E" w14:textId="240C97CF" w:rsidR="00104138" w:rsidRPr="005B01A6" w:rsidRDefault="00104138" w:rsidP="00B64236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4" w:type="dxa"/>
          </w:tcPr>
          <w:p w14:paraId="47EC4AE5" w14:textId="269B049C" w:rsidR="00104138" w:rsidRPr="005B01A6" w:rsidRDefault="00104138" w:rsidP="00B64236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13" w:type="dxa"/>
          </w:tcPr>
          <w:p w14:paraId="4F021978" w14:textId="1A576A70" w:rsidR="00104138" w:rsidRPr="005B01A6" w:rsidRDefault="00104138" w:rsidP="00B64236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842" w:type="dxa"/>
          </w:tcPr>
          <w:p w14:paraId="1E97E81D" w14:textId="57BA1F81" w:rsidR="00104138" w:rsidRPr="005B01A6" w:rsidRDefault="00104138" w:rsidP="00B64236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27" w:type="dxa"/>
          </w:tcPr>
          <w:p w14:paraId="44B05A01" w14:textId="2558B8E6" w:rsidR="00104138" w:rsidRPr="005B01A6" w:rsidRDefault="00104138" w:rsidP="00B64236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04138" w14:paraId="5CB9AF3C" w14:textId="77777777" w:rsidTr="005B01A6">
        <w:tc>
          <w:tcPr>
            <w:tcW w:w="562" w:type="dxa"/>
          </w:tcPr>
          <w:p w14:paraId="1DC73F74" w14:textId="7373CE3C" w:rsidR="00104138" w:rsidRPr="005B01A6" w:rsidRDefault="00104138" w:rsidP="00104138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683" w:type="dxa"/>
            <w:shd w:val="clear" w:color="auto" w:fill="FFC000"/>
          </w:tcPr>
          <w:p w14:paraId="7FDA1011" w14:textId="27B89C40" w:rsidR="00104138" w:rsidRPr="005B01A6" w:rsidRDefault="00104138" w:rsidP="00104138">
            <w:pPr>
              <w:pStyle w:val="Bezriadkovania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/>
                <w:b/>
                <w:bCs/>
                <w:sz w:val="18"/>
                <w:szCs w:val="18"/>
              </w:rPr>
              <w:t>○ Demontážne práce D+M</w:t>
            </w:r>
          </w:p>
        </w:tc>
        <w:tc>
          <w:tcPr>
            <w:tcW w:w="974" w:type="dxa"/>
          </w:tcPr>
          <w:p w14:paraId="6BA74E97" w14:textId="77777777" w:rsidR="00104138" w:rsidRPr="005B01A6" w:rsidRDefault="00104138" w:rsidP="00104138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13" w:type="dxa"/>
          </w:tcPr>
          <w:p w14:paraId="0C7EDEC9" w14:textId="77777777" w:rsidR="00104138" w:rsidRPr="005B01A6" w:rsidRDefault="00104138" w:rsidP="00104138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A357618" w14:textId="77777777" w:rsidR="00104138" w:rsidRPr="005B01A6" w:rsidRDefault="00104138" w:rsidP="00104138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27" w:type="dxa"/>
          </w:tcPr>
          <w:p w14:paraId="700075F2" w14:textId="77777777" w:rsidR="00104138" w:rsidRPr="005B01A6" w:rsidRDefault="00104138" w:rsidP="00104138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04138" w14:paraId="4EA7151E" w14:textId="77777777" w:rsidTr="005B01A6">
        <w:tc>
          <w:tcPr>
            <w:tcW w:w="562" w:type="dxa"/>
            <w:vAlign w:val="center"/>
          </w:tcPr>
          <w:p w14:paraId="2012879A" w14:textId="3CBBD101" w:rsidR="00104138" w:rsidRPr="005B01A6" w:rsidRDefault="00104138" w:rsidP="00104138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/>
                <w:sz w:val="18"/>
                <w:szCs w:val="18"/>
              </w:rPr>
              <w:t>1.</w:t>
            </w:r>
          </w:p>
        </w:tc>
        <w:tc>
          <w:tcPr>
            <w:tcW w:w="4683" w:type="dxa"/>
            <w:vAlign w:val="center"/>
          </w:tcPr>
          <w:p w14:paraId="01E8D5DF" w14:textId="231C1568" w:rsidR="00104138" w:rsidRPr="005B01A6" w:rsidRDefault="00104138" w:rsidP="00F34079">
            <w:pPr>
              <w:pStyle w:val="Bezriadkovania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B01A6">
              <w:rPr>
                <w:rFonts w:ascii="Cambria" w:hAnsi="Cambria"/>
                <w:sz w:val="18"/>
                <w:szCs w:val="18"/>
              </w:rPr>
              <w:t>odstránenie bleskozvodu na krytine strechy, odvoz na skládku</w:t>
            </w:r>
          </w:p>
        </w:tc>
        <w:tc>
          <w:tcPr>
            <w:tcW w:w="974" w:type="dxa"/>
            <w:vAlign w:val="center"/>
          </w:tcPr>
          <w:p w14:paraId="5C6184F5" w14:textId="0F7809C7" w:rsidR="00104138" w:rsidRPr="005B01A6" w:rsidRDefault="00104138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/>
                <w:sz w:val="18"/>
                <w:szCs w:val="18"/>
              </w:rPr>
              <w:t>m²</w:t>
            </w:r>
          </w:p>
        </w:tc>
        <w:tc>
          <w:tcPr>
            <w:tcW w:w="1013" w:type="dxa"/>
            <w:vAlign w:val="center"/>
          </w:tcPr>
          <w:p w14:paraId="243686A5" w14:textId="076E0B61" w:rsidR="00104138" w:rsidRPr="005B01A6" w:rsidRDefault="00104138" w:rsidP="00F34079">
            <w:pPr>
              <w:pStyle w:val="Bezriadkovania"/>
              <w:jc w:val="right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 w:cs="CIDFont+F2"/>
                <w:sz w:val="18"/>
                <w:szCs w:val="18"/>
              </w:rPr>
              <w:t>1748,00</w:t>
            </w:r>
          </w:p>
        </w:tc>
        <w:tc>
          <w:tcPr>
            <w:tcW w:w="1842" w:type="dxa"/>
            <w:vAlign w:val="center"/>
          </w:tcPr>
          <w:p w14:paraId="5AD8380A" w14:textId="77777777" w:rsidR="00104138" w:rsidRPr="005B01A6" w:rsidRDefault="00104138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33EAB824" w14:textId="77777777" w:rsidR="00104138" w:rsidRPr="005B01A6" w:rsidRDefault="00104138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04138" w14:paraId="422A5264" w14:textId="77777777" w:rsidTr="005B01A6">
        <w:tc>
          <w:tcPr>
            <w:tcW w:w="562" w:type="dxa"/>
            <w:vAlign w:val="center"/>
          </w:tcPr>
          <w:p w14:paraId="74A84658" w14:textId="2849493C" w:rsidR="00104138" w:rsidRPr="005B01A6" w:rsidRDefault="00104138" w:rsidP="00104138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/>
                <w:sz w:val="18"/>
                <w:szCs w:val="18"/>
              </w:rPr>
              <w:t>2.</w:t>
            </w:r>
          </w:p>
        </w:tc>
        <w:tc>
          <w:tcPr>
            <w:tcW w:w="4683" w:type="dxa"/>
            <w:vAlign w:val="center"/>
          </w:tcPr>
          <w:p w14:paraId="769F9EFE" w14:textId="23B73E7D" w:rsidR="00104138" w:rsidRPr="005B01A6" w:rsidRDefault="00104138" w:rsidP="00F34079">
            <w:pPr>
              <w:pStyle w:val="Bezriadkovania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B01A6">
              <w:rPr>
                <w:rFonts w:ascii="Cambria" w:hAnsi="Cambria"/>
                <w:sz w:val="18"/>
                <w:szCs w:val="18"/>
              </w:rPr>
              <w:t>demontáž dažďových žľabov a zvodov, odvoz na skládku</w:t>
            </w:r>
          </w:p>
        </w:tc>
        <w:tc>
          <w:tcPr>
            <w:tcW w:w="974" w:type="dxa"/>
            <w:vAlign w:val="center"/>
          </w:tcPr>
          <w:p w14:paraId="64A36E62" w14:textId="18EBBE5F" w:rsidR="00104138" w:rsidRPr="005B01A6" w:rsidRDefault="00104138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/>
                <w:sz w:val="18"/>
                <w:szCs w:val="18"/>
              </w:rPr>
              <w:t>bm</w:t>
            </w:r>
          </w:p>
        </w:tc>
        <w:tc>
          <w:tcPr>
            <w:tcW w:w="1013" w:type="dxa"/>
            <w:vAlign w:val="center"/>
          </w:tcPr>
          <w:p w14:paraId="6CCE8608" w14:textId="049D7A48" w:rsidR="00104138" w:rsidRPr="005B01A6" w:rsidRDefault="00104138" w:rsidP="00F34079">
            <w:pPr>
              <w:pStyle w:val="Bezriadkovania"/>
              <w:jc w:val="right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 w:cs="CIDFont+F2"/>
                <w:sz w:val="18"/>
                <w:szCs w:val="18"/>
              </w:rPr>
              <w:t>252,00</w:t>
            </w:r>
          </w:p>
        </w:tc>
        <w:tc>
          <w:tcPr>
            <w:tcW w:w="1842" w:type="dxa"/>
            <w:vAlign w:val="center"/>
          </w:tcPr>
          <w:p w14:paraId="49F8D857" w14:textId="77777777" w:rsidR="00104138" w:rsidRPr="005B01A6" w:rsidRDefault="00104138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6A90701F" w14:textId="77777777" w:rsidR="00104138" w:rsidRPr="005B01A6" w:rsidRDefault="00104138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04138" w14:paraId="3558560F" w14:textId="77777777" w:rsidTr="005B01A6">
        <w:tc>
          <w:tcPr>
            <w:tcW w:w="562" w:type="dxa"/>
            <w:vAlign w:val="center"/>
          </w:tcPr>
          <w:p w14:paraId="3E7B86B8" w14:textId="23217EB2" w:rsidR="00104138" w:rsidRPr="005B01A6" w:rsidRDefault="00104138" w:rsidP="00104138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/>
                <w:sz w:val="18"/>
                <w:szCs w:val="18"/>
              </w:rPr>
              <w:t>3.</w:t>
            </w:r>
          </w:p>
        </w:tc>
        <w:tc>
          <w:tcPr>
            <w:tcW w:w="4683" w:type="dxa"/>
            <w:vAlign w:val="center"/>
          </w:tcPr>
          <w:p w14:paraId="23EC11D8" w14:textId="47E5085E" w:rsidR="00104138" w:rsidRPr="005B01A6" w:rsidRDefault="00104138" w:rsidP="00F34079">
            <w:pPr>
              <w:pStyle w:val="Bezriadkovania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B01A6">
              <w:rPr>
                <w:rFonts w:ascii="Cambria" w:hAnsi="Cambria"/>
                <w:sz w:val="18"/>
                <w:szCs w:val="18"/>
              </w:rPr>
              <w:t>odstránenie pôvodného trapézového plechu, demontáž a odvoz na skládku</w:t>
            </w:r>
          </w:p>
        </w:tc>
        <w:tc>
          <w:tcPr>
            <w:tcW w:w="974" w:type="dxa"/>
            <w:vAlign w:val="center"/>
          </w:tcPr>
          <w:p w14:paraId="32754C82" w14:textId="6FC6E0FA" w:rsidR="00104138" w:rsidRPr="005B01A6" w:rsidRDefault="00104138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/>
                <w:sz w:val="18"/>
                <w:szCs w:val="18"/>
              </w:rPr>
              <w:t>m²</w:t>
            </w:r>
          </w:p>
        </w:tc>
        <w:tc>
          <w:tcPr>
            <w:tcW w:w="1013" w:type="dxa"/>
            <w:vAlign w:val="center"/>
          </w:tcPr>
          <w:p w14:paraId="5904E42D" w14:textId="65802112" w:rsidR="00104138" w:rsidRPr="005B01A6" w:rsidRDefault="00104138" w:rsidP="00F34079">
            <w:pPr>
              <w:pStyle w:val="Bezriadkovania"/>
              <w:jc w:val="right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 w:cs="CIDFont+F2"/>
                <w:sz w:val="18"/>
                <w:szCs w:val="18"/>
              </w:rPr>
              <w:t>1750,00</w:t>
            </w:r>
          </w:p>
        </w:tc>
        <w:tc>
          <w:tcPr>
            <w:tcW w:w="1842" w:type="dxa"/>
            <w:vAlign w:val="center"/>
          </w:tcPr>
          <w:p w14:paraId="2BB28118" w14:textId="77777777" w:rsidR="00104138" w:rsidRPr="005B01A6" w:rsidRDefault="00104138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7A0F3B06" w14:textId="77777777" w:rsidR="00104138" w:rsidRPr="005B01A6" w:rsidRDefault="00104138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04138" w14:paraId="4EA509CF" w14:textId="77777777" w:rsidTr="005B01A6">
        <w:tc>
          <w:tcPr>
            <w:tcW w:w="562" w:type="dxa"/>
            <w:vAlign w:val="center"/>
          </w:tcPr>
          <w:p w14:paraId="526BD069" w14:textId="6002DE9C" w:rsidR="00104138" w:rsidRPr="005B01A6" w:rsidRDefault="00104138" w:rsidP="00104138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/>
                <w:sz w:val="18"/>
                <w:szCs w:val="18"/>
              </w:rPr>
              <w:t>4.</w:t>
            </w:r>
          </w:p>
        </w:tc>
        <w:tc>
          <w:tcPr>
            <w:tcW w:w="4683" w:type="dxa"/>
            <w:vAlign w:val="center"/>
          </w:tcPr>
          <w:p w14:paraId="0D271CC5" w14:textId="2A7042BF" w:rsidR="00104138" w:rsidRPr="005B01A6" w:rsidRDefault="00F34079" w:rsidP="00F34079">
            <w:pPr>
              <w:pStyle w:val="Bezriadkovania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B01A6">
              <w:rPr>
                <w:rFonts w:ascii="Cambria" w:hAnsi="Cambria"/>
                <w:sz w:val="18"/>
                <w:szCs w:val="18"/>
              </w:rPr>
              <w:t>demontáž časti zhnitého dreveného debnenia a jeho náhrada novým</w:t>
            </w:r>
          </w:p>
        </w:tc>
        <w:tc>
          <w:tcPr>
            <w:tcW w:w="974" w:type="dxa"/>
            <w:vAlign w:val="center"/>
          </w:tcPr>
          <w:p w14:paraId="30877621" w14:textId="3D5F122D" w:rsidR="00104138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/>
                <w:sz w:val="18"/>
                <w:szCs w:val="18"/>
              </w:rPr>
              <w:t>m²</w:t>
            </w:r>
          </w:p>
        </w:tc>
        <w:tc>
          <w:tcPr>
            <w:tcW w:w="1013" w:type="dxa"/>
            <w:vAlign w:val="center"/>
          </w:tcPr>
          <w:p w14:paraId="57CB8B2E" w14:textId="7CF815A9" w:rsidR="00104138" w:rsidRPr="005B01A6" w:rsidRDefault="00F34079" w:rsidP="00F34079">
            <w:pPr>
              <w:pStyle w:val="Bezriadkovania"/>
              <w:jc w:val="right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 w:cs="CIDFont+F2"/>
                <w:sz w:val="18"/>
                <w:szCs w:val="18"/>
              </w:rPr>
              <w:t>600,00</w:t>
            </w:r>
          </w:p>
        </w:tc>
        <w:tc>
          <w:tcPr>
            <w:tcW w:w="1842" w:type="dxa"/>
            <w:vAlign w:val="center"/>
          </w:tcPr>
          <w:p w14:paraId="36A75095" w14:textId="77777777" w:rsidR="00104138" w:rsidRPr="005B01A6" w:rsidRDefault="00104138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4BCB3B0C" w14:textId="77777777" w:rsidR="00104138" w:rsidRPr="005B01A6" w:rsidRDefault="00104138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F34079" w14:paraId="6BFEA8FB" w14:textId="77777777" w:rsidTr="005B01A6">
        <w:tc>
          <w:tcPr>
            <w:tcW w:w="562" w:type="dxa"/>
            <w:vAlign w:val="center"/>
          </w:tcPr>
          <w:p w14:paraId="5DFC71ED" w14:textId="77777777" w:rsidR="00F34079" w:rsidRPr="005B01A6" w:rsidRDefault="00F34079" w:rsidP="00104138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683" w:type="dxa"/>
            <w:vAlign w:val="center"/>
          </w:tcPr>
          <w:p w14:paraId="38AB7B1F" w14:textId="77777777" w:rsidR="00F34079" w:rsidRPr="005B01A6" w:rsidRDefault="00F34079" w:rsidP="00F34079">
            <w:pPr>
              <w:pStyle w:val="Bezriadkovania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14:paraId="259F2EED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13" w:type="dxa"/>
            <w:vAlign w:val="center"/>
          </w:tcPr>
          <w:p w14:paraId="66D80BB1" w14:textId="77777777" w:rsidR="00F34079" w:rsidRPr="005B01A6" w:rsidRDefault="00F34079" w:rsidP="00F34079">
            <w:pPr>
              <w:pStyle w:val="Bezriadkovania"/>
              <w:jc w:val="right"/>
              <w:rPr>
                <w:rFonts w:ascii="Cambria" w:hAnsi="Cambria" w:cs="CIDFont+F2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09457E17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4A02E457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F34079" w14:paraId="305EA6B8" w14:textId="77777777" w:rsidTr="005B01A6">
        <w:tc>
          <w:tcPr>
            <w:tcW w:w="562" w:type="dxa"/>
            <w:vAlign w:val="center"/>
          </w:tcPr>
          <w:p w14:paraId="6B4CB68B" w14:textId="77777777" w:rsidR="00F34079" w:rsidRPr="005B01A6" w:rsidRDefault="00F34079" w:rsidP="00104138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683" w:type="dxa"/>
            <w:shd w:val="clear" w:color="auto" w:fill="FFC000"/>
            <w:vAlign w:val="center"/>
          </w:tcPr>
          <w:p w14:paraId="7903E43C" w14:textId="765A338A" w:rsidR="00F34079" w:rsidRPr="005B01A6" w:rsidRDefault="00F34079" w:rsidP="00F34079">
            <w:pPr>
              <w:pStyle w:val="Bezriadkovania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/>
                <w:b/>
                <w:bCs/>
                <w:sz w:val="18"/>
                <w:szCs w:val="18"/>
              </w:rPr>
              <w:t xml:space="preserve">○ </w:t>
            </w:r>
            <w:r w:rsidRPr="005B01A6">
              <w:rPr>
                <w:rFonts w:ascii="Cambria" w:hAnsi="Cambria" w:cs="CIDFont+F1"/>
                <w:b/>
                <w:bCs/>
                <w:sz w:val="18"/>
                <w:szCs w:val="18"/>
              </w:rPr>
              <w:t>Tesárske a klampiarske práce</w:t>
            </w:r>
          </w:p>
        </w:tc>
        <w:tc>
          <w:tcPr>
            <w:tcW w:w="974" w:type="dxa"/>
            <w:vAlign w:val="center"/>
          </w:tcPr>
          <w:p w14:paraId="2557C7D0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13" w:type="dxa"/>
            <w:vAlign w:val="center"/>
          </w:tcPr>
          <w:p w14:paraId="33992D56" w14:textId="77777777" w:rsidR="00F34079" w:rsidRPr="005B01A6" w:rsidRDefault="00F34079" w:rsidP="00F34079">
            <w:pPr>
              <w:pStyle w:val="Bezriadkovania"/>
              <w:jc w:val="right"/>
              <w:rPr>
                <w:rFonts w:ascii="Cambria" w:hAnsi="Cambria" w:cs="CIDFont+F2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166D0D9E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70B023E9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F34079" w14:paraId="597284E2" w14:textId="77777777" w:rsidTr="005B01A6">
        <w:tc>
          <w:tcPr>
            <w:tcW w:w="562" w:type="dxa"/>
            <w:vAlign w:val="center"/>
          </w:tcPr>
          <w:p w14:paraId="0DF11A8A" w14:textId="1693A52B" w:rsidR="00F34079" w:rsidRPr="005B01A6" w:rsidRDefault="00F34079" w:rsidP="00104138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/>
                <w:sz w:val="18"/>
                <w:szCs w:val="18"/>
              </w:rPr>
              <w:t>5.</w:t>
            </w:r>
          </w:p>
        </w:tc>
        <w:tc>
          <w:tcPr>
            <w:tcW w:w="4683" w:type="dxa"/>
            <w:vAlign w:val="center"/>
          </w:tcPr>
          <w:p w14:paraId="7593E105" w14:textId="3A70179B" w:rsidR="00F34079" w:rsidRPr="005B01A6" w:rsidRDefault="00F34079" w:rsidP="00F34079">
            <w:pPr>
              <w:pStyle w:val="Bezriadkovania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B01A6">
              <w:rPr>
                <w:rFonts w:ascii="Cambria" w:hAnsi="Cambria" w:cs="CIDFont+F2"/>
                <w:sz w:val="18"/>
                <w:szCs w:val="18"/>
              </w:rPr>
              <w:t>dodávka a montáž namorených kontralát 40/50</w:t>
            </w:r>
          </w:p>
        </w:tc>
        <w:tc>
          <w:tcPr>
            <w:tcW w:w="974" w:type="dxa"/>
            <w:vAlign w:val="center"/>
          </w:tcPr>
          <w:p w14:paraId="452C6232" w14:textId="483C6F0E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 w:cs="CIDFont+F2"/>
                <w:sz w:val="18"/>
                <w:szCs w:val="18"/>
              </w:rPr>
              <w:t>bm</w:t>
            </w:r>
          </w:p>
        </w:tc>
        <w:tc>
          <w:tcPr>
            <w:tcW w:w="1013" w:type="dxa"/>
            <w:vAlign w:val="center"/>
          </w:tcPr>
          <w:p w14:paraId="52BFE8DC" w14:textId="30B235DF" w:rsidR="00F34079" w:rsidRPr="005B01A6" w:rsidRDefault="00F34079" w:rsidP="00F34079">
            <w:pPr>
              <w:pStyle w:val="Bezriadkovania"/>
              <w:jc w:val="right"/>
              <w:rPr>
                <w:rFonts w:ascii="Cambria" w:hAnsi="Cambria" w:cs="CIDFont+F2"/>
                <w:sz w:val="18"/>
                <w:szCs w:val="18"/>
              </w:rPr>
            </w:pPr>
            <w:r w:rsidRPr="005B01A6">
              <w:rPr>
                <w:rFonts w:ascii="Cambria" w:hAnsi="Cambria" w:cs="CIDFont+F2"/>
                <w:sz w:val="18"/>
                <w:szCs w:val="18"/>
              </w:rPr>
              <w:t>1950,00</w:t>
            </w:r>
          </w:p>
        </w:tc>
        <w:tc>
          <w:tcPr>
            <w:tcW w:w="1842" w:type="dxa"/>
            <w:vAlign w:val="center"/>
          </w:tcPr>
          <w:p w14:paraId="275531D1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0A64D600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F34079" w14:paraId="678A90BC" w14:textId="77777777" w:rsidTr="005B01A6">
        <w:tc>
          <w:tcPr>
            <w:tcW w:w="562" w:type="dxa"/>
            <w:vAlign w:val="center"/>
          </w:tcPr>
          <w:p w14:paraId="4FA00B82" w14:textId="39341580" w:rsidR="00F34079" w:rsidRPr="005B01A6" w:rsidRDefault="00F34079" w:rsidP="00104138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/>
                <w:sz w:val="18"/>
                <w:szCs w:val="18"/>
              </w:rPr>
              <w:t>6.</w:t>
            </w:r>
          </w:p>
        </w:tc>
        <w:tc>
          <w:tcPr>
            <w:tcW w:w="4683" w:type="dxa"/>
            <w:vAlign w:val="center"/>
          </w:tcPr>
          <w:p w14:paraId="49E64C1F" w14:textId="64876A55" w:rsidR="00F34079" w:rsidRPr="005B01A6" w:rsidRDefault="00F34079" w:rsidP="00F34079">
            <w:pPr>
              <w:pStyle w:val="Bezriadkovania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B01A6">
              <w:rPr>
                <w:rFonts w:ascii="Cambria" w:hAnsi="Cambria" w:cs="CIDFont+F2"/>
                <w:sz w:val="18"/>
                <w:szCs w:val="18"/>
              </w:rPr>
              <w:t>dodávka a montáž poistnej hydroizolačnej fólie so samolepiacim presahom KJG UNI</w:t>
            </w:r>
          </w:p>
        </w:tc>
        <w:tc>
          <w:tcPr>
            <w:tcW w:w="974" w:type="dxa"/>
            <w:vAlign w:val="center"/>
          </w:tcPr>
          <w:p w14:paraId="23032F8F" w14:textId="73243E65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/>
                <w:sz w:val="18"/>
                <w:szCs w:val="18"/>
              </w:rPr>
              <w:t>m²</w:t>
            </w:r>
          </w:p>
        </w:tc>
        <w:tc>
          <w:tcPr>
            <w:tcW w:w="1013" w:type="dxa"/>
            <w:vAlign w:val="center"/>
          </w:tcPr>
          <w:p w14:paraId="4C4442D0" w14:textId="2C776041" w:rsidR="00F34079" w:rsidRPr="005B01A6" w:rsidRDefault="00F34079" w:rsidP="00F34079">
            <w:pPr>
              <w:pStyle w:val="Bezriadkovania"/>
              <w:jc w:val="right"/>
              <w:rPr>
                <w:rFonts w:ascii="Cambria" w:hAnsi="Cambria" w:cs="CIDFont+F2"/>
                <w:sz w:val="18"/>
                <w:szCs w:val="18"/>
              </w:rPr>
            </w:pPr>
            <w:r w:rsidRPr="005B01A6">
              <w:rPr>
                <w:rFonts w:ascii="Cambria" w:hAnsi="Cambria" w:cs="CIDFont+F2"/>
                <w:sz w:val="18"/>
                <w:szCs w:val="18"/>
              </w:rPr>
              <w:t>1925,00</w:t>
            </w:r>
          </w:p>
        </w:tc>
        <w:tc>
          <w:tcPr>
            <w:tcW w:w="1842" w:type="dxa"/>
            <w:vAlign w:val="center"/>
          </w:tcPr>
          <w:p w14:paraId="71C3F270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05389A78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F34079" w14:paraId="7AB83CE3" w14:textId="77777777" w:rsidTr="005B01A6">
        <w:tc>
          <w:tcPr>
            <w:tcW w:w="562" w:type="dxa"/>
            <w:vAlign w:val="center"/>
          </w:tcPr>
          <w:p w14:paraId="4058A5B6" w14:textId="1E298FCA" w:rsidR="00F34079" w:rsidRPr="005B01A6" w:rsidRDefault="00F34079" w:rsidP="00104138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/>
                <w:sz w:val="18"/>
                <w:szCs w:val="18"/>
              </w:rPr>
              <w:t>7.</w:t>
            </w:r>
          </w:p>
        </w:tc>
        <w:tc>
          <w:tcPr>
            <w:tcW w:w="4683" w:type="dxa"/>
            <w:vAlign w:val="center"/>
          </w:tcPr>
          <w:p w14:paraId="23DA02CC" w14:textId="522BEBC1" w:rsidR="00F34079" w:rsidRPr="005B01A6" w:rsidRDefault="00F34079" w:rsidP="00F34079">
            <w:pPr>
              <w:pStyle w:val="Bezriadkovania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B01A6">
              <w:rPr>
                <w:rFonts w:ascii="Cambria" w:hAnsi="Cambria" w:cs="CIDFont+F2"/>
                <w:sz w:val="18"/>
                <w:szCs w:val="18"/>
              </w:rPr>
              <w:t>dodávka a montáž dreveného debnenia hr. 25mm</w:t>
            </w:r>
          </w:p>
        </w:tc>
        <w:tc>
          <w:tcPr>
            <w:tcW w:w="974" w:type="dxa"/>
            <w:vAlign w:val="center"/>
          </w:tcPr>
          <w:p w14:paraId="7DAA111D" w14:textId="507A8D65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/>
                <w:sz w:val="18"/>
                <w:szCs w:val="18"/>
              </w:rPr>
              <w:t>m²</w:t>
            </w:r>
          </w:p>
        </w:tc>
        <w:tc>
          <w:tcPr>
            <w:tcW w:w="1013" w:type="dxa"/>
            <w:vAlign w:val="center"/>
          </w:tcPr>
          <w:p w14:paraId="005F90E8" w14:textId="2EFC05CE" w:rsidR="00F34079" w:rsidRPr="005B01A6" w:rsidRDefault="00F34079" w:rsidP="00F34079">
            <w:pPr>
              <w:pStyle w:val="Bezriadkovania"/>
              <w:jc w:val="right"/>
              <w:rPr>
                <w:rFonts w:ascii="Cambria" w:hAnsi="Cambria" w:cs="CIDFont+F2"/>
                <w:sz w:val="18"/>
                <w:szCs w:val="18"/>
              </w:rPr>
            </w:pPr>
            <w:r w:rsidRPr="005B01A6">
              <w:rPr>
                <w:rFonts w:ascii="Cambria" w:hAnsi="Cambria" w:cs="CIDFont+F2"/>
                <w:sz w:val="18"/>
                <w:szCs w:val="18"/>
              </w:rPr>
              <w:t>1925,00</w:t>
            </w:r>
          </w:p>
        </w:tc>
        <w:tc>
          <w:tcPr>
            <w:tcW w:w="1842" w:type="dxa"/>
            <w:vAlign w:val="center"/>
          </w:tcPr>
          <w:p w14:paraId="6D46C20F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4E8FB8FA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F34079" w14:paraId="3AA23746" w14:textId="77777777" w:rsidTr="005B01A6">
        <w:tc>
          <w:tcPr>
            <w:tcW w:w="562" w:type="dxa"/>
            <w:vAlign w:val="center"/>
          </w:tcPr>
          <w:p w14:paraId="0F6F631A" w14:textId="3B7E0C61" w:rsidR="00F34079" w:rsidRPr="005B01A6" w:rsidRDefault="00F34079" w:rsidP="00104138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/>
                <w:sz w:val="18"/>
                <w:szCs w:val="18"/>
              </w:rPr>
              <w:t>8.</w:t>
            </w:r>
          </w:p>
        </w:tc>
        <w:tc>
          <w:tcPr>
            <w:tcW w:w="4683" w:type="dxa"/>
            <w:vAlign w:val="center"/>
          </w:tcPr>
          <w:p w14:paraId="3F398415" w14:textId="6D936C21" w:rsidR="00F34079" w:rsidRPr="005B01A6" w:rsidRDefault="00F34079" w:rsidP="007106F5">
            <w:pPr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B01A6">
              <w:rPr>
                <w:rFonts w:ascii="Cambria" w:hAnsi="Cambria" w:cs="CIDFont+F2"/>
                <w:sz w:val="18"/>
                <w:szCs w:val="18"/>
              </w:rPr>
              <w:t>falcovaná krytina KJG hr. 0,55mm farebný pozink bielohliník, kotvenie, spojovací materiál, lišty, odkvapové lišty, úprava hrebeňa</w:t>
            </w:r>
          </w:p>
        </w:tc>
        <w:tc>
          <w:tcPr>
            <w:tcW w:w="974" w:type="dxa"/>
            <w:vAlign w:val="center"/>
          </w:tcPr>
          <w:p w14:paraId="1C8CF6D8" w14:textId="088F3A54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/>
                <w:sz w:val="18"/>
                <w:szCs w:val="18"/>
              </w:rPr>
              <w:t>m²</w:t>
            </w:r>
          </w:p>
        </w:tc>
        <w:tc>
          <w:tcPr>
            <w:tcW w:w="1013" w:type="dxa"/>
            <w:vAlign w:val="center"/>
          </w:tcPr>
          <w:p w14:paraId="66E66E72" w14:textId="6B9B3815" w:rsidR="00F34079" w:rsidRPr="005B01A6" w:rsidRDefault="00F34079" w:rsidP="00F34079">
            <w:pPr>
              <w:pStyle w:val="Bezriadkovania"/>
              <w:jc w:val="right"/>
              <w:rPr>
                <w:rFonts w:ascii="Cambria" w:hAnsi="Cambria" w:cs="CIDFont+F2"/>
                <w:sz w:val="18"/>
                <w:szCs w:val="18"/>
              </w:rPr>
            </w:pPr>
            <w:r w:rsidRPr="005B01A6">
              <w:rPr>
                <w:rFonts w:ascii="Cambria" w:hAnsi="Cambria" w:cs="CIDFont+F2"/>
                <w:sz w:val="18"/>
                <w:szCs w:val="18"/>
              </w:rPr>
              <w:t>1710,00</w:t>
            </w:r>
          </w:p>
        </w:tc>
        <w:tc>
          <w:tcPr>
            <w:tcW w:w="1842" w:type="dxa"/>
            <w:vAlign w:val="center"/>
          </w:tcPr>
          <w:p w14:paraId="3127EB2C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6375D611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F34079" w14:paraId="754DB02A" w14:textId="77777777" w:rsidTr="005B01A6">
        <w:tc>
          <w:tcPr>
            <w:tcW w:w="562" w:type="dxa"/>
            <w:vAlign w:val="center"/>
          </w:tcPr>
          <w:p w14:paraId="6EA67F10" w14:textId="6DADB077" w:rsidR="00F34079" w:rsidRPr="005B01A6" w:rsidRDefault="00F34079" w:rsidP="00104138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/>
                <w:sz w:val="18"/>
                <w:szCs w:val="18"/>
              </w:rPr>
              <w:t>9.</w:t>
            </w:r>
          </w:p>
        </w:tc>
        <w:tc>
          <w:tcPr>
            <w:tcW w:w="4683" w:type="dxa"/>
            <w:vAlign w:val="center"/>
          </w:tcPr>
          <w:p w14:paraId="04656C9F" w14:textId="38B4DF37" w:rsidR="00F34079" w:rsidRPr="005B01A6" w:rsidRDefault="00F34079" w:rsidP="00F34079">
            <w:pPr>
              <w:pStyle w:val="Bezriadkovania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B01A6">
              <w:rPr>
                <w:rFonts w:ascii="Cambria" w:hAnsi="Cambria" w:cs="CIDFont+F2"/>
                <w:sz w:val="18"/>
                <w:szCs w:val="18"/>
              </w:rPr>
              <w:t>odkvapový systém KJG 333/100 D+M žľaby + odkvapové rúry s príslušenstvom</w:t>
            </w:r>
          </w:p>
        </w:tc>
        <w:tc>
          <w:tcPr>
            <w:tcW w:w="974" w:type="dxa"/>
            <w:vAlign w:val="center"/>
          </w:tcPr>
          <w:p w14:paraId="4204C124" w14:textId="79BD6BCC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/>
                <w:sz w:val="18"/>
                <w:szCs w:val="18"/>
              </w:rPr>
              <w:t>m</w:t>
            </w:r>
          </w:p>
        </w:tc>
        <w:tc>
          <w:tcPr>
            <w:tcW w:w="1013" w:type="dxa"/>
            <w:vAlign w:val="center"/>
          </w:tcPr>
          <w:p w14:paraId="4B725074" w14:textId="0473AB0B" w:rsidR="00F34079" w:rsidRPr="005B01A6" w:rsidRDefault="00F34079" w:rsidP="00F34079">
            <w:pPr>
              <w:pStyle w:val="Bezriadkovania"/>
              <w:jc w:val="right"/>
              <w:rPr>
                <w:rFonts w:ascii="Cambria" w:hAnsi="Cambria" w:cs="CIDFont+F2"/>
                <w:sz w:val="18"/>
                <w:szCs w:val="18"/>
              </w:rPr>
            </w:pPr>
            <w:r w:rsidRPr="005B01A6">
              <w:rPr>
                <w:rFonts w:ascii="Cambria" w:hAnsi="Cambria" w:cs="CIDFont+F2"/>
                <w:sz w:val="18"/>
                <w:szCs w:val="18"/>
              </w:rPr>
              <w:t>284,00</w:t>
            </w:r>
          </w:p>
        </w:tc>
        <w:tc>
          <w:tcPr>
            <w:tcW w:w="1842" w:type="dxa"/>
            <w:vAlign w:val="center"/>
          </w:tcPr>
          <w:p w14:paraId="7B854BD4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43BAEE1D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F34079" w14:paraId="77338497" w14:textId="77777777" w:rsidTr="005B01A6">
        <w:tc>
          <w:tcPr>
            <w:tcW w:w="562" w:type="dxa"/>
            <w:vAlign w:val="center"/>
          </w:tcPr>
          <w:p w14:paraId="07EF0DC3" w14:textId="77777777" w:rsidR="00F34079" w:rsidRPr="005B01A6" w:rsidRDefault="00F34079" w:rsidP="00104138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683" w:type="dxa"/>
            <w:vAlign w:val="center"/>
          </w:tcPr>
          <w:p w14:paraId="78EFA1CA" w14:textId="77777777" w:rsidR="00F34079" w:rsidRPr="005B01A6" w:rsidRDefault="00F34079" w:rsidP="00F34079">
            <w:pPr>
              <w:pStyle w:val="Bezriadkovania"/>
              <w:rPr>
                <w:rFonts w:ascii="Cambria" w:hAnsi="Cambria" w:cs="CIDFont+F2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14:paraId="1C1ECC2E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13" w:type="dxa"/>
            <w:vAlign w:val="center"/>
          </w:tcPr>
          <w:p w14:paraId="648BB5AF" w14:textId="77777777" w:rsidR="00F34079" w:rsidRPr="005B01A6" w:rsidRDefault="00F34079" w:rsidP="00F34079">
            <w:pPr>
              <w:pStyle w:val="Bezriadkovania"/>
              <w:jc w:val="right"/>
              <w:rPr>
                <w:rFonts w:ascii="Cambria" w:hAnsi="Cambria" w:cs="CIDFont+F2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5EC5E485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68DCBC5F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F34079" w14:paraId="38BA98E4" w14:textId="77777777" w:rsidTr="005B01A6">
        <w:tc>
          <w:tcPr>
            <w:tcW w:w="562" w:type="dxa"/>
            <w:vAlign w:val="center"/>
          </w:tcPr>
          <w:p w14:paraId="49296372" w14:textId="77777777" w:rsidR="00F34079" w:rsidRPr="005B01A6" w:rsidRDefault="00F34079" w:rsidP="00104138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683" w:type="dxa"/>
            <w:shd w:val="clear" w:color="auto" w:fill="FFC000"/>
            <w:vAlign w:val="center"/>
          </w:tcPr>
          <w:p w14:paraId="53D8D8FD" w14:textId="374E65A5" w:rsidR="00F34079" w:rsidRPr="005B01A6" w:rsidRDefault="00F34079" w:rsidP="00F34079">
            <w:pPr>
              <w:pStyle w:val="Bezriadkovania"/>
              <w:rPr>
                <w:rFonts w:ascii="Cambria" w:hAnsi="Cambria" w:cs="CIDFont+F2"/>
                <w:sz w:val="18"/>
                <w:szCs w:val="18"/>
              </w:rPr>
            </w:pPr>
            <w:r w:rsidRPr="005B01A6">
              <w:rPr>
                <w:rFonts w:ascii="Cambria" w:hAnsi="Cambria"/>
                <w:b/>
                <w:bCs/>
                <w:sz w:val="18"/>
                <w:szCs w:val="18"/>
              </w:rPr>
              <w:t xml:space="preserve">○ </w:t>
            </w:r>
            <w:r w:rsidRPr="005B01A6">
              <w:rPr>
                <w:rFonts w:ascii="Cambria" w:hAnsi="Cambria" w:cs="CIDFont+F1"/>
                <w:b/>
                <w:bCs/>
                <w:sz w:val="18"/>
                <w:szCs w:val="18"/>
              </w:rPr>
              <w:t>Bleskozvod</w:t>
            </w:r>
          </w:p>
        </w:tc>
        <w:tc>
          <w:tcPr>
            <w:tcW w:w="974" w:type="dxa"/>
            <w:vAlign w:val="center"/>
          </w:tcPr>
          <w:p w14:paraId="4109542D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13" w:type="dxa"/>
            <w:vAlign w:val="center"/>
          </w:tcPr>
          <w:p w14:paraId="1DEF1C44" w14:textId="77777777" w:rsidR="00F34079" w:rsidRPr="005B01A6" w:rsidRDefault="00F34079" w:rsidP="00F34079">
            <w:pPr>
              <w:pStyle w:val="Bezriadkovania"/>
              <w:jc w:val="right"/>
              <w:rPr>
                <w:rFonts w:ascii="Cambria" w:hAnsi="Cambria" w:cs="CIDFont+F2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791C0EFA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44778874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F34079" w14:paraId="463F6E95" w14:textId="77777777" w:rsidTr="005B01A6">
        <w:tc>
          <w:tcPr>
            <w:tcW w:w="562" w:type="dxa"/>
            <w:vAlign w:val="center"/>
          </w:tcPr>
          <w:p w14:paraId="654A1D60" w14:textId="78AB2AD0" w:rsidR="00F34079" w:rsidRPr="005B01A6" w:rsidRDefault="00F34079" w:rsidP="00104138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/>
                <w:sz w:val="18"/>
                <w:szCs w:val="18"/>
              </w:rPr>
              <w:t>10.</w:t>
            </w:r>
          </w:p>
        </w:tc>
        <w:tc>
          <w:tcPr>
            <w:tcW w:w="4683" w:type="dxa"/>
            <w:vAlign w:val="center"/>
          </w:tcPr>
          <w:p w14:paraId="6755D333" w14:textId="765A8AC5" w:rsidR="00F34079" w:rsidRPr="005B01A6" w:rsidRDefault="00F34079" w:rsidP="00F34079">
            <w:pPr>
              <w:pStyle w:val="Bezriadkovania"/>
              <w:rPr>
                <w:rFonts w:ascii="Cambria" w:hAnsi="Cambria" w:cs="CIDFont+F2"/>
                <w:sz w:val="18"/>
                <w:szCs w:val="18"/>
              </w:rPr>
            </w:pPr>
            <w:r w:rsidRPr="005B01A6">
              <w:rPr>
                <w:rFonts w:ascii="Cambria" w:hAnsi="Cambria" w:cs="CIDFont+F2"/>
                <w:sz w:val="18"/>
                <w:szCs w:val="18"/>
              </w:rPr>
              <w:t>dodávka a montáž nových bleskozvod. držiakov a bleskozvodového drôtu na streche</w:t>
            </w:r>
          </w:p>
        </w:tc>
        <w:tc>
          <w:tcPr>
            <w:tcW w:w="974" w:type="dxa"/>
            <w:vAlign w:val="center"/>
          </w:tcPr>
          <w:p w14:paraId="629437DF" w14:textId="7FE94511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/>
                <w:sz w:val="18"/>
                <w:szCs w:val="18"/>
              </w:rPr>
              <w:t xml:space="preserve">m²   </w:t>
            </w:r>
          </w:p>
        </w:tc>
        <w:tc>
          <w:tcPr>
            <w:tcW w:w="1013" w:type="dxa"/>
            <w:vAlign w:val="center"/>
          </w:tcPr>
          <w:p w14:paraId="6B3058E0" w14:textId="1E97BE23" w:rsidR="00F34079" w:rsidRPr="005B01A6" w:rsidRDefault="00F34079" w:rsidP="00F34079">
            <w:pPr>
              <w:pStyle w:val="Bezriadkovania"/>
              <w:jc w:val="right"/>
              <w:rPr>
                <w:rFonts w:ascii="Cambria" w:hAnsi="Cambria" w:cs="CIDFont+F2"/>
                <w:sz w:val="18"/>
                <w:szCs w:val="18"/>
              </w:rPr>
            </w:pPr>
            <w:r w:rsidRPr="005B01A6">
              <w:rPr>
                <w:rFonts w:ascii="Cambria" w:hAnsi="Cambria" w:cs="CIDFont+F2"/>
                <w:sz w:val="18"/>
                <w:szCs w:val="18"/>
              </w:rPr>
              <w:t>1748,00</w:t>
            </w:r>
          </w:p>
        </w:tc>
        <w:tc>
          <w:tcPr>
            <w:tcW w:w="1842" w:type="dxa"/>
            <w:vAlign w:val="center"/>
          </w:tcPr>
          <w:p w14:paraId="38CE74AC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635EC884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F34079" w14:paraId="475EC0F6" w14:textId="77777777" w:rsidTr="005B01A6">
        <w:tc>
          <w:tcPr>
            <w:tcW w:w="562" w:type="dxa"/>
            <w:vAlign w:val="center"/>
          </w:tcPr>
          <w:p w14:paraId="40B4F07D" w14:textId="6FDF1AE4" w:rsidR="00F34079" w:rsidRPr="005B01A6" w:rsidRDefault="00F34079" w:rsidP="00104138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/>
                <w:sz w:val="18"/>
                <w:szCs w:val="18"/>
              </w:rPr>
              <w:t>11.</w:t>
            </w:r>
          </w:p>
        </w:tc>
        <w:tc>
          <w:tcPr>
            <w:tcW w:w="4683" w:type="dxa"/>
            <w:vAlign w:val="center"/>
          </w:tcPr>
          <w:p w14:paraId="787AD342" w14:textId="1BC46A94" w:rsidR="00F34079" w:rsidRPr="005B01A6" w:rsidRDefault="00F34079" w:rsidP="00F34079">
            <w:pPr>
              <w:pStyle w:val="Bezriadkovania"/>
              <w:rPr>
                <w:rFonts w:ascii="Cambria" w:hAnsi="Cambria" w:cs="CIDFont+F2"/>
                <w:sz w:val="18"/>
                <w:szCs w:val="18"/>
              </w:rPr>
            </w:pPr>
            <w:r w:rsidRPr="005B01A6">
              <w:rPr>
                <w:rFonts w:ascii="Cambria" w:hAnsi="Cambria" w:cs="CIDFont+F2"/>
                <w:sz w:val="18"/>
                <w:szCs w:val="18"/>
              </w:rPr>
              <w:t>revízia bleskozvodu</w:t>
            </w:r>
          </w:p>
        </w:tc>
        <w:tc>
          <w:tcPr>
            <w:tcW w:w="974" w:type="dxa"/>
            <w:vAlign w:val="center"/>
          </w:tcPr>
          <w:p w14:paraId="1B0781BE" w14:textId="1BC06EED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/>
                <w:sz w:val="18"/>
                <w:szCs w:val="18"/>
              </w:rPr>
              <w:t>ks</w:t>
            </w:r>
          </w:p>
        </w:tc>
        <w:tc>
          <w:tcPr>
            <w:tcW w:w="1013" w:type="dxa"/>
            <w:vAlign w:val="center"/>
          </w:tcPr>
          <w:p w14:paraId="0A0905C2" w14:textId="609957E0" w:rsidR="00F34079" w:rsidRPr="005B01A6" w:rsidRDefault="00F34079" w:rsidP="00F34079">
            <w:pPr>
              <w:pStyle w:val="Bezriadkovania"/>
              <w:jc w:val="right"/>
              <w:rPr>
                <w:rFonts w:ascii="Cambria" w:hAnsi="Cambria" w:cs="CIDFont+F2"/>
                <w:sz w:val="18"/>
                <w:szCs w:val="18"/>
              </w:rPr>
            </w:pPr>
            <w:r w:rsidRPr="005B01A6">
              <w:rPr>
                <w:rFonts w:ascii="Cambria" w:hAnsi="Cambria" w:cs="CIDFont+F2"/>
                <w:sz w:val="18"/>
                <w:szCs w:val="18"/>
              </w:rPr>
              <w:t>1,00</w:t>
            </w:r>
          </w:p>
        </w:tc>
        <w:tc>
          <w:tcPr>
            <w:tcW w:w="1842" w:type="dxa"/>
            <w:vAlign w:val="center"/>
          </w:tcPr>
          <w:p w14:paraId="172E8BA4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6FAFD3D7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F34079" w14:paraId="64E4120A" w14:textId="77777777" w:rsidTr="005B01A6">
        <w:tc>
          <w:tcPr>
            <w:tcW w:w="562" w:type="dxa"/>
            <w:vAlign w:val="center"/>
          </w:tcPr>
          <w:p w14:paraId="2E81200E" w14:textId="77777777" w:rsidR="00F34079" w:rsidRPr="005B01A6" w:rsidRDefault="00F34079" w:rsidP="00104138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683" w:type="dxa"/>
            <w:vAlign w:val="center"/>
          </w:tcPr>
          <w:p w14:paraId="2AB7933A" w14:textId="77777777" w:rsidR="00F34079" w:rsidRPr="005B01A6" w:rsidRDefault="00F34079" w:rsidP="00F34079">
            <w:pPr>
              <w:pStyle w:val="Bezriadkovania"/>
              <w:rPr>
                <w:rFonts w:ascii="Cambria" w:hAnsi="Cambria" w:cs="CIDFont+F2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14:paraId="5F97DF40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13" w:type="dxa"/>
            <w:vAlign w:val="center"/>
          </w:tcPr>
          <w:p w14:paraId="605C8984" w14:textId="77777777" w:rsidR="00F34079" w:rsidRPr="005B01A6" w:rsidRDefault="00F34079" w:rsidP="00F34079">
            <w:pPr>
              <w:pStyle w:val="Bezriadkovania"/>
              <w:jc w:val="right"/>
              <w:rPr>
                <w:rFonts w:ascii="Cambria" w:hAnsi="Cambria" w:cs="CIDFont+F2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5914830A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02F3FAAB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F34079" w14:paraId="7E4FA9E1" w14:textId="77777777" w:rsidTr="005B01A6">
        <w:tc>
          <w:tcPr>
            <w:tcW w:w="562" w:type="dxa"/>
            <w:vAlign w:val="center"/>
          </w:tcPr>
          <w:p w14:paraId="402BACF3" w14:textId="77777777" w:rsidR="00F34079" w:rsidRPr="005B01A6" w:rsidRDefault="00F34079" w:rsidP="00104138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683" w:type="dxa"/>
            <w:shd w:val="clear" w:color="auto" w:fill="FFC000"/>
            <w:vAlign w:val="center"/>
          </w:tcPr>
          <w:p w14:paraId="6696CC1A" w14:textId="2247FB47" w:rsidR="00F34079" w:rsidRPr="005B01A6" w:rsidRDefault="00F34079" w:rsidP="00F34079">
            <w:pPr>
              <w:pStyle w:val="Bezriadkovania"/>
              <w:rPr>
                <w:rFonts w:ascii="Cambria" w:hAnsi="Cambria" w:cs="CIDFont+F2"/>
                <w:sz w:val="18"/>
                <w:szCs w:val="18"/>
              </w:rPr>
            </w:pPr>
            <w:r w:rsidRPr="005B01A6">
              <w:rPr>
                <w:rFonts w:ascii="Cambria" w:hAnsi="Cambria"/>
                <w:b/>
                <w:bCs/>
                <w:sz w:val="18"/>
                <w:szCs w:val="18"/>
              </w:rPr>
              <w:t xml:space="preserve">○ </w:t>
            </w:r>
            <w:r w:rsidRPr="005B01A6">
              <w:rPr>
                <w:rFonts w:ascii="Cambria" w:hAnsi="Cambria" w:cs="CIDFont+F1"/>
                <w:b/>
                <w:bCs/>
                <w:sz w:val="18"/>
                <w:szCs w:val="18"/>
              </w:rPr>
              <w:t>Lešenie</w:t>
            </w:r>
          </w:p>
        </w:tc>
        <w:tc>
          <w:tcPr>
            <w:tcW w:w="974" w:type="dxa"/>
            <w:vAlign w:val="center"/>
          </w:tcPr>
          <w:p w14:paraId="4220FBE1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13" w:type="dxa"/>
            <w:vAlign w:val="center"/>
          </w:tcPr>
          <w:p w14:paraId="066BB8F0" w14:textId="77777777" w:rsidR="00F34079" w:rsidRPr="005B01A6" w:rsidRDefault="00F34079" w:rsidP="00F34079">
            <w:pPr>
              <w:pStyle w:val="Bezriadkovania"/>
              <w:jc w:val="right"/>
              <w:rPr>
                <w:rFonts w:ascii="Cambria" w:hAnsi="Cambria" w:cs="CIDFont+F2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6DA28CA0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0FF9D43C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F34079" w14:paraId="5C87DF10" w14:textId="77777777" w:rsidTr="005B01A6">
        <w:tc>
          <w:tcPr>
            <w:tcW w:w="562" w:type="dxa"/>
            <w:vAlign w:val="center"/>
          </w:tcPr>
          <w:p w14:paraId="6BA60AD6" w14:textId="6C85C188" w:rsidR="00F34079" w:rsidRPr="005B01A6" w:rsidRDefault="007106F5" w:rsidP="00104138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/>
                <w:sz w:val="18"/>
                <w:szCs w:val="18"/>
              </w:rPr>
              <w:t>12.</w:t>
            </w:r>
          </w:p>
        </w:tc>
        <w:tc>
          <w:tcPr>
            <w:tcW w:w="4683" w:type="dxa"/>
            <w:vAlign w:val="center"/>
          </w:tcPr>
          <w:p w14:paraId="5BFA9A18" w14:textId="67C15CED" w:rsidR="00F34079" w:rsidRPr="005B01A6" w:rsidRDefault="00F34079" w:rsidP="00F34079">
            <w:pPr>
              <w:pStyle w:val="Bezriadkovania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B01A6">
              <w:rPr>
                <w:rFonts w:ascii="Cambria" w:hAnsi="Cambria" w:cs="CIDFont+F2"/>
                <w:sz w:val="18"/>
                <w:szCs w:val="18"/>
              </w:rPr>
              <w:t>lešenie po odkvapových hranách výšky 6,5m cca mesiac/strana</w:t>
            </w:r>
          </w:p>
        </w:tc>
        <w:tc>
          <w:tcPr>
            <w:tcW w:w="974" w:type="dxa"/>
            <w:vAlign w:val="center"/>
          </w:tcPr>
          <w:p w14:paraId="37F6695B" w14:textId="51C6F753" w:rsidR="00F34079" w:rsidRPr="005B01A6" w:rsidRDefault="007106F5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/>
                <w:sz w:val="18"/>
                <w:szCs w:val="18"/>
              </w:rPr>
              <w:t>ks</w:t>
            </w:r>
          </w:p>
        </w:tc>
        <w:tc>
          <w:tcPr>
            <w:tcW w:w="1013" w:type="dxa"/>
            <w:vAlign w:val="center"/>
          </w:tcPr>
          <w:p w14:paraId="03348B59" w14:textId="70026835" w:rsidR="00F34079" w:rsidRPr="005B01A6" w:rsidRDefault="007106F5" w:rsidP="00F34079">
            <w:pPr>
              <w:pStyle w:val="Bezriadkovania"/>
              <w:jc w:val="right"/>
              <w:rPr>
                <w:rFonts w:ascii="Cambria" w:hAnsi="Cambria" w:cs="CIDFont+F2"/>
                <w:sz w:val="18"/>
                <w:szCs w:val="18"/>
              </w:rPr>
            </w:pPr>
            <w:r w:rsidRPr="005B01A6">
              <w:rPr>
                <w:rFonts w:ascii="Cambria" w:hAnsi="Cambria" w:cs="CIDFont+F2"/>
                <w:sz w:val="18"/>
                <w:szCs w:val="18"/>
              </w:rPr>
              <w:t>1,00</w:t>
            </w:r>
          </w:p>
        </w:tc>
        <w:tc>
          <w:tcPr>
            <w:tcW w:w="1842" w:type="dxa"/>
            <w:vAlign w:val="center"/>
          </w:tcPr>
          <w:p w14:paraId="11D28D28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557DF75F" w14:textId="77777777" w:rsidR="00F34079" w:rsidRPr="005B01A6" w:rsidRDefault="00F34079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7106F5" w14:paraId="07459765" w14:textId="77777777" w:rsidTr="005B01A6">
        <w:tc>
          <w:tcPr>
            <w:tcW w:w="562" w:type="dxa"/>
            <w:vAlign w:val="center"/>
          </w:tcPr>
          <w:p w14:paraId="70F9CAD9" w14:textId="77777777" w:rsidR="007106F5" w:rsidRPr="005B01A6" w:rsidRDefault="007106F5" w:rsidP="00104138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683" w:type="dxa"/>
            <w:vAlign w:val="center"/>
          </w:tcPr>
          <w:p w14:paraId="39E7E5B0" w14:textId="77777777" w:rsidR="007106F5" w:rsidRPr="005B01A6" w:rsidRDefault="007106F5" w:rsidP="00F34079">
            <w:pPr>
              <w:pStyle w:val="Bezriadkovania"/>
              <w:rPr>
                <w:rFonts w:ascii="Cambria" w:hAnsi="Cambria" w:cs="CIDFont+F2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14:paraId="10635859" w14:textId="77777777" w:rsidR="007106F5" w:rsidRPr="005B01A6" w:rsidRDefault="007106F5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13" w:type="dxa"/>
            <w:vAlign w:val="center"/>
          </w:tcPr>
          <w:p w14:paraId="4E4105C7" w14:textId="77777777" w:rsidR="007106F5" w:rsidRPr="005B01A6" w:rsidRDefault="007106F5" w:rsidP="00F34079">
            <w:pPr>
              <w:pStyle w:val="Bezriadkovania"/>
              <w:jc w:val="right"/>
              <w:rPr>
                <w:rFonts w:ascii="Cambria" w:hAnsi="Cambria" w:cs="CIDFont+F2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2F878D05" w14:textId="77777777" w:rsidR="007106F5" w:rsidRPr="005B01A6" w:rsidRDefault="007106F5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7E39B79A" w14:textId="77777777" w:rsidR="007106F5" w:rsidRPr="005B01A6" w:rsidRDefault="007106F5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7106F5" w14:paraId="11B6581E" w14:textId="77777777" w:rsidTr="005B01A6">
        <w:tc>
          <w:tcPr>
            <w:tcW w:w="562" w:type="dxa"/>
            <w:vAlign w:val="center"/>
          </w:tcPr>
          <w:p w14:paraId="6C6D700A" w14:textId="77777777" w:rsidR="007106F5" w:rsidRPr="005B01A6" w:rsidRDefault="007106F5" w:rsidP="00104138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683" w:type="dxa"/>
            <w:shd w:val="clear" w:color="auto" w:fill="FFC000"/>
            <w:vAlign w:val="center"/>
          </w:tcPr>
          <w:p w14:paraId="3D7020A0" w14:textId="5A420E21" w:rsidR="007106F5" w:rsidRPr="005B01A6" w:rsidRDefault="007106F5" w:rsidP="00F34079">
            <w:pPr>
              <w:pStyle w:val="Bezriadkovania"/>
              <w:rPr>
                <w:rFonts w:ascii="Cambria" w:hAnsi="Cambria" w:cs="CIDFont+F2"/>
                <w:sz w:val="18"/>
                <w:szCs w:val="18"/>
              </w:rPr>
            </w:pPr>
            <w:r w:rsidRPr="005B01A6">
              <w:rPr>
                <w:rFonts w:ascii="Cambria" w:hAnsi="Cambria"/>
                <w:b/>
                <w:bCs/>
                <w:sz w:val="18"/>
                <w:szCs w:val="18"/>
              </w:rPr>
              <w:t xml:space="preserve">○ </w:t>
            </w:r>
            <w:r w:rsidRPr="005B01A6">
              <w:rPr>
                <w:rFonts w:ascii="Cambria" w:hAnsi="Cambria" w:cs="CIDFont+F1"/>
                <w:b/>
                <w:bCs/>
                <w:sz w:val="18"/>
                <w:szCs w:val="18"/>
              </w:rPr>
              <w:t>Presun hmôt</w:t>
            </w:r>
          </w:p>
        </w:tc>
        <w:tc>
          <w:tcPr>
            <w:tcW w:w="974" w:type="dxa"/>
            <w:vAlign w:val="center"/>
          </w:tcPr>
          <w:p w14:paraId="11A070AC" w14:textId="77777777" w:rsidR="007106F5" w:rsidRPr="005B01A6" w:rsidRDefault="007106F5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13" w:type="dxa"/>
            <w:vAlign w:val="center"/>
          </w:tcPr>
          <w:p w14:paraId="530F2218" w14:textId="77777777" w:rsidR="007106F5" w:rsidRPr="005B01A6" w:rsidRDefault="007106F5" w:rsidP="00F34079">
            <w:pPr>
              <w:pStyle w:val="Bezriadkovania"/>
              <w:jc w:val="right"/>
              <w:rPr>
                <w:rFonts w:ascii="Cambria" w:hAnsi="Cambria" w:cs="CIDFont+F2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069BC19F" w14:textId="77777777" w:rsidR="007106F5" w:rsidRPr="005B01A6" w:rsidRDefault="007106F5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205FAE81" w14:textId="77777777" w:rsidR="007106F5" w:rsidRPr="005B01A6" w:rsidRDefault="007106F5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7106F5" w14:paraId="073A95E6" w14:textId="77777777" w:rsidTr="005B01A6">
        <w:tc>
          <w:tcPr>
            <w:tcW w:w="562" w:type="dxa"/>
            <w:vAlign w:val="center"/>
          </w:tcPr>
          <w:p w14:paraId="5FEB0E12" w14:textId="463B8D7C" w:rsidR="007106F5" w:rsidRPr="005B01A6" w:rsidRDefault="007106F5" w:rsidP="00104138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/>
                <w:sz w:val="18"/>
                <w:szCs w:val="18"/>
              </w:rPr>
              <w:t>13.</w:t>
            </w:r>
          </w:p>
        </w:tc>
        <w:tc>
          <w:tcPr>
            <w:tcW w:w="4683" w:type="dxa"/>
            <w:vAlign w:val="center"/>
          </w:tcPr>
          <w:p w14:paraId="5787ACB8" w14:textId="71275562" w:rsidR="007106F5" w:rsidRPr="005B01A6" w:rsidRDefault="007106F5" w:rsidP="00F34079">
            <w:pPr>
              <w:pStyle w:val="Bezriadkovania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B01A6">
              <w:rPr>
                <w:rFonts w:ascii="Cambria" w:hAnsi="Cambria" w:cs="CIDFont+F2"/>
                <w:sz w:val="18"/>
                <w:szCs w:val="18"/>
              </w:rPr>
              <w:t>presun hmôt v rámci stavby pre všetky materiály spolu v objektoch výšky do 10 m, žeriav</w:t>
            </w:r>
          </w:p>
        </w:tc>
        <w:tc>
          <w:tcPr>
            <w:tcW w:w="974" w:type="dxa"/>
            <w:vAlign w:val="center"/>
          </w:tcPr>
          <w:p w14:paraId="0AF9E311" w14:textId="59506931" w:rsidR="007106F5" w:rsidRPr="005B01A6" w:rsidRDefault="007106F5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/>
                <w:sz w:val="18"/>
                <w:szCs w:val="18"/>
              </w:rPr>
              <w:t>ks</w:t>
            </w:r>
          </w:p>
        </w:tc>
        <w:tc>
          <w:tcPr>
            <w:tcW w:w="1013" w:type="dxa"/>
            <w:vAlign w:val="center"/>
          </w:tcPr>
          <w:p w14:paraId="2F88BCF2" w14:textId="7B39F254" w:rsidR="007106F5" w:rsidRPr="005B01A6" w:rsidRDefault="007106F5" w:rsidP="00F34079">
            <w:pPr>
              <w:pStyle w:val="Bezriadkovania"/>
              <w:jc w:val="right"/>
              <w:rPr>
                <w:rFonts w:ascii="Cambria" w:hAnsi="Cambria" w:cs="CIDFont+F2"/>
                <w:sz w:val="18"/>
                <w:szCs w:val="18"/>
              </w:rPr>
            </w:pPr>
            <w:r w:rsidRPr="005B01A6">
              <w:rPr>
                <w:rFonts w:ascii="Cambria" w:hAnsi="Cambria" w:cs="CIDFont+F2"/>
                <w:sz w:val="18"/>
                <w:szCs w:val="18"/>
              </w:rPr>
              <w:t>1,00</w:t>
            </w:r>
          </w:p>
        </w:tc>
        <w:tc>
          <w:tcPr>
            <w:tcW w:w="1842" w:type="dxa"/>
            <w:vAlign w:val="center"/>
          </w:tcPr>
          <w:p w14:paraId="2BC56B7A" w14:textId="77777777" w:rsidR="007106F5" w:rsidRPr="005B01A6" w:rsidRDefault="007106F5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4FB8FFCF" w14:textId="77777777" w:rsidR="007106F5" w:rsidRPr="005B01A6" w:rsidRDefault="007106F5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7106F5" w14:paraId="3C0B62D4" w14:textId="77777777" w:rsidTr="005B01A6">
        <w:tc>
          <w:tcPr>
            <w:tcW w:w="562" w:type="dxa"/>
            <w:vAlign w:val="center"/>
          </w:tcPr>
          <w:p w14:paraId="5F599D96" w14:textId="50B22AB0" w:rsidR="007106F5" w:rsidRPr="005B01A6" w:rsidRDefault="007106F5" w:rsidP="00104138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/>
                <w:sz w:val="18"/>
                <w:szCs w:val="18"/>
              </w:rPr>
              <w:t>14.</w:t>
            </w:r>
          </w:p>
        </w:tc>
        <w:tc>
          <w:tcPr>
            <w:tcW w:w="4683" w:type="dxa"/>
            <w:vAlign w:val="center"/>
          </w:tcPr>
          <w:p w14:paraId="0BFF62F4" w14:textId="4566E70E" w:rsidR="007106F5" w:rsidRPr="005B01A6" w:rsidRDefault="007106F5" w:rsidP="00F34079">
            <w:pPr>
              <w:pStyle w:val="Bezriadkovania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B01A6">
              <w:rPr>
                <w:rFonts w:ascii="Cambria" w:hAnsi="Cambria" w:cs="CIDFont+F2"/>
                <w:sz w:val="18"/>
                <w:szCs w:val="18"/>
              </w:rPr>
              <w:t>doprava materiálu na miesto stavby</w:t>
            </w:r>
          </w:p>
        </w:tc>
        <w:tc>
          <w:tcPr>
            <w:tcW w:w="974" w:type="dxa"/>
            <w:vAlign w:val="center"/>
          </w:tcPr>
          <w:p w14:paraId="5F83EDDA" w14:textId="79701848" w:rsidR="007106F5" w:rsidRPr="005B01A6" w:rsidRDefault="007106F5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  <w:r w:rsidRPr="005B01A6">
              <w:rPr>
                <w:rFonts w:ascii="Cambria" w:hAnsi="Cambria"/>
                <w:sz w:val="18"/>
                <w:szCs w:val="18"/>
              </w:rPr>
              <w:t>ks</w:t>
            </w:r>
          </w:p>
        </w:tc>
        <w:tc>
          <w:tcPr>
            <w:tcW w:w="1013" w:type="dxa"/>
            <w:vAlign w:val="center"/>
          </w:tcPr>
          <w:p w14:paraId="63489B69" w14:textId="02615285" w:rsidR="007106F5" w:rsidRPr="005B01A6" w:rsidRDefault="007106F5" w:rsidP="00F34079">
            <w:pPr>
              <w:pStyle w:val="Bezriadkovania"/>
              <w:jc w:val="right"/>
              <w:rPr>
                <w:rFonts w:ascii="Cambria" w:hAnsi="Cambria" w:cs="CIDFont+F2"/>
                <w:sz w:val="18"/>
                <w:szCs w:val="18"/>
              </w:rPr>
            </w:pPr>
            <w:r w:rsidRPr="005B01A6">
              <w:rPr>
                <w:rFonts w:ascii="Cambria" w:hAnsi="Cambria" w:cs="CIDFont+F2"/>
                <w:sz w:val="18"/>
                <w:szCs w:val="18"/>
              </w:rPr>
              <w:t>1,00</w:t>
            </w:r>
          </w:p>
        </w:tc>
        <w:tc>
          <w:tcPr>
            <w:tcW w:w="1842" w:type="dxa"/>
            <w:vAlign w:val="center"/>
          </w:tcPr>
          <w:p w14:paraId="737EF577" w14:textId="77777777" w:rsidR="007106F5" w:rsidRPr="005B01A6" w:rsidRDefault="007106F5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689BCCC4" w14:textId="77777777" w:rsidR="007106F5" w:rsidRPr="005B01A6" w:rsidRDefault="007106F5" w:rsidP="00F34079">
            <w:pPr>
              <w:pStyle w:val="Bezriadkovania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01053842" w14:textId="77777777" w:rsidR="00104138" w:rsidRDefault="00104138" w:rsidP="00C45EE7">
      <w:pPr>
        <w:pStyle w:val="Bezriadkovania"/>
        <w:shd w:val="clear" w:color="auto" w:fill="FFFFFF" w:themeFill="background1"/>
        <w:ind w:left="2832" w:hanging="2832"/>
        <w:rPr>
          <w:rFonts w:ascii="Cambria" w:hAnsi="Cambria"/>
        </w:rPr>
      </w:pPr>
    </w:p>
    <w:p w14:paraId="5E5DA1FB" w14:textId="491C0269" w:rsidR="00104138" w:rsidRDefault="00104138" w:rsidP="00C45EE7">
      <w:pPr>
        <w:pStyle w:val="Bezriadkovania"/>
        <w:shd w:val="clear" w:color="auto" w:fill="FFFFFF" w:themeFill="background1"/>
        <w:ind w:left="2832" w:hanging="2832"/>
        <w:rPr>
          <w:rFonts w:ascii="Cambria" w:hAnsi="Cambria"/>
        </w:rPr>
      </w:pPr>
    </w:p>
    <w:p w14:paraId="52954305" w14:textId="4338FE98" w:rsidR="00104138" w:rsidRDefault="00104138" w:rsidP="00C45EE7">
      <w:pPr>
        <w:pStyle w:val="Bezriadkovania"/>
        <w:shd w:val="clear" w:color="auto" w:fill="FFFFFF" w:themeFill="background1"/>
        <w:ind w:left="2832" w:hanging="2832"/>
        <w:rPr>
          <w:rFonts w:ascii="Cambria" w:hAnsi="Cambria"/>
        </w:rPr>
      </w:pPr>
    </w:p>
    <w:sectPr w:rsidR="00104138" w:rsidSect="00C45EE7">
      <w:pgSz w:w="11906" w:h="16838"/>
      <w:pgMar w:top="709" w:right="70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EE7"/>
    <w:rsid w:val="00104138"/>
    <w:rsid w:val="005B01A6"/>
    <w:rsid w:val="005F0CF9"/>
    <w:rsid w:val="007106F5"/>
    <w:rsid w:val="00821C2E"/>
    <w:rsid w:val="008406D9"/>
    <w:rsid w:val="008C442F"/>
    <w:rsid w:val="00950B53"/>
    <w:rsid w:val="00B7769D"/>
    <w:rsid w:val="00C45EE7"/>
    <w:rsid w:val="00D25DF8"/>
    <w:rsid w:val="00DB0831"/>
    <w:rsid w:val="00DC15FF"/>
    <w:rsid w:val="00EE63DA"/>
    <w:rsid w:val="00F3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0D8DC"/>
  <w15:chartTrackingRefBased/>
  <w15:docId w15:val="{01AE1E3A-E368-4DD0-A55B-69234ED6F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C45EE7"/>
    <w:pPr>
      <w:spacing w:after="0" w:line="240" w:lineRule="auto"/>
    </w:pPr>
  </w:style>
  <w:style w:type="paragraph" w:styleId="Odsekzoznamu">
    <w:name w:val="List Paragraph"/>
    <w:basedOn w:val="Normlny"/>
    <w:qFormat/>
    <w:rsid w:val="008C442F"/>
    <w:pPr>
      <w:suppressAutoHyphens/>
      <w:spacing w:after="200" w:line="276" w:lineRule="auto"/>
      <w:ind w:left="720"/>
    </w:pPr>
    <w:rPr>
      <w:rFonts w:ascii="Calibri" w:eastAsia="Calibri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D25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4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Sklad Náhradných dielov MH - Jurajov Dvor</vt:lpstr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Sklad Náhradných dielov MH - Jurajov Dvor</dc:title>
  <dc:subject/>
  <dc:creator>Šimkovič Milan</dc:creator>
  <cp:keywords/>
  <dc:description/>
  <cp:lastModifiedBy>Šimkovič Milan</cp:lastModifiedBy>
  <cp:revision>6</cp:revision>
  <dcterms:created xsi:type="dcterms:W3CDTF">2020-03-30T05:54:00Z</dcterms:created>
  <dcterms:modified xsi:type="dcterms:W3CDTF">2022-08-04T06:45:00Z</dcterms:modified>
</cp:coreProperties>
</file>